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CF" w:rsidRPr="002650CF" w:rsidRDefault="002650CF" w:rsidP="002650CF">
      <w:pPr>
        <w:jc w:val="center"/>
        <w:rPr>
          <w:b/>
          <w:sz w:val="28"/>
        </w:rPr>
      </w:pPr>
      <w:r w:rsidRPr="002650CF">
        <w:rPr>
          <w:b/>
          <w:sz w:val="28"/>
        </w:rPr>
        <w:t>AANVRAAG FORMULIER</w:t>
      </w:r>
    </w:p>
    <w:tbl>
      <w:tblPr>
        <w:tblStyle w:val="ListTable4Accent5"/>
        <w:tblW w:w="0" w:type="auto"/>
        <w:jc w:val="center"/>
        <w:tblLook w:val="04A0" w:firstRow="1" w:lastRow="0" w:firstColumn="1" w:lastColumn="0" w:noHBand="0" w:noVBand="1"/>
      </w:tblPr>
      <w:tblGrid>
        <w:gridCol w:w="1696"/>
        <w:gridCol w:w="7366"/>
      </w:tblGrid>
      <w:tr w:rsidR="005E70BE" w:rsidRPr="004E4A2A"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5E70BE" w:rsidRPr="004E4A2A" w:rsidRDefault="005E70BE" w:rsidP="002650CF">
            <w:pPr>
              <w:jc w:val="center"/>
              <w:rPr>
                <w:sz w:val="20"/>
                <w:szCs w:val="20"/>
              </w:rPr>
            </w:pPr>
            <w:r w:rsidRPr="004E4A2A">
              <w:rPr>
                <w:sz w:val="20"/>
                <w:szCs w:val="20"/>
              </w:rPr>
              <w:t>Algemene info</w:t>
            </w:r>
          </w:p>
        </w:tc>
        <w:tc>
          <w:tcPr>
            <w:tcW w:w="7366" w:type="dxa"/>
          </w:tcPr>
          <w:p w:rsidR="005E70BE" w:rsidRPr="004E4A2A" w:rsidRDefault="005E70BE"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5E70BE" w:rsidRPr="004E4A2A"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5B9BD5" w:themeColor="accent5"/>
              <w:right w:val="single" w:sz="4" w:space="0" w:color="9CC2E5" w:themeColor="accent5" w:themeTint="99"/>
            </w:tcBorders>
          </w:tcPr>
          <w:p w:rsidR="005E70BE" w:rsidRPr="004E4A2A" w:rsidRDefault="005E70BE" w:rsidP="002650CF">
            <w:pPr>
              <w:jc w:val="center"/>
              <w:rPr>
                <w:sz w:val="20"/>
                <w:szCs w:val="20"/>
              </w:rPr>
            </w:pPr>
            <w:r>
              <w:rPr>
                <w:sz w:val="20"/>
                <w:szCs w:val="20"/>
              </w:rPr>
              <w:t>Naam formulier</w:t>
            </w:r>
          </w:p>
        </w:tc>
        <w:tc>
          <w:tcPr>
            <w:tcW w:w="7366" w:type="dxa"/>
            <w:tcBorders>
              <w:left w:val="single" w:sz="4" w:space="0" w:color="9CC2E5" w:themeColor="accent5" w:themeTint="99"/>
            </w:tcBorders>
          </w:tcPr>
          <w:p w:rsidR="005E70BE" w:rsidRPr="004E4A2A" w:rsidRDefault="00D80E5D" w:rsidP="002650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0E5D">
              <w:rPr>
                <w:sz w:val="20"/>
                <w:szCs w:val="20"/>
              </w:rPr>
              <w:t>M14 Bijzondere Tandheelkunde in CBT, artikel 2.7 lid 1.C. Medisch gecompromitteerd</w:t>
            </w:r>
          </w:p>
        </w:tc>
      </w:tr>
      <w:tr w:rsidR="005E70BE" w:rsidRPr="004E4A2A" w:rsidTr="002650CF">
        <w:trPr>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Datum</w:t>
            </w:r>
          </w:p>
        </w:tc>
        <w:tc>
          <w:tcPr>
            <w:tcW w:w="7366" w:type="dxa"/>
            <w:tcBorders>
              <w:left w:val="single" w:sz="4" w:space="0" w:color="9CC2E5" w:themeColor="accent5" w:themeTint="99"/>
            </w:tcBorders>
          </w:tcPr>
          <w:p w:rsidR="005E70BE" w:rsidRPr="004E4A2A" w:rsidRDefault="00C64067" w:rsidP="002650C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29-01-2017</w:t>
            </w:r>
          </w:p>
        </w:tc>
      </w:tr>
      <w:tr w:rsidR="005E70BE" w:rsidRPr="004E4A2A"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Versie</w:t>
            </w:r>
          </w:p>
        </w:tc>
        <w:tc>
          <w:tcPr>
            <w:tcW w:w="7366" w:type="dxa"/>
            <w:tcBorders>
              <w:left w:val="single" w:sz="4" w:space="0" w:color="9CC2E5" w:themeColor="accent5" w:themeTint="99"/>
            </w:tcBorders>
          </w:tcPr>
          <w:p w:rsidR="005E70BE" w:rsidRPr="004E4A2A" w:rsidRDefault="00C64067" w:rsidP="002650C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EF19C0">
              <w:rPr>
                <w:sz w:val="20"/>
                <w:szCs w:val="20"/>
              </w:rPr>
              <w:t>4</w:t>
            </w:r>
          </w:p>
        </w:tc>
      </w:tr>
      <w:tr w:rsidR="005E70BE" w:rsidRPr="004E4A2A" w:rsidTr="002650CF">
        <w:trPr>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Auteur</w:t>
            </w:r>
          </w:p>
        </w:tc>
        <w:tc>
          <w:tcPr>
            <w:tcW w:w="7366" w:type="dxa"/>
            <w:tcBorders>
              <w:left w:val="single" w:sz="4" w:space="0" w:color="9CC2E5" w:themeColor="accent5" w:themeTint="99"/>
            </w:tcBorders>
          </w:tcPr>
          <w:p w:rsidR="005E70BE" w:rsidRPr="004E4A2A" w:rsidRDefault="00C64067" w:rsidP="002650C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Laurens Tinsel</w:t>
            </w:r>
          </w:p>
        </w:tc>
      </w:tr>
    </w:tbl>
    <w:p w:rsidR="005E70BE" w:rsidRDefault="005E70BE" w:rsidP="002650CF">
      <w:pPr>
        <w:jc w:val="center"/>
      </w:pPr>
    </w:p>
    <w:p w:rsidR="007B5AE4" w:rsidRPr="002650CF" w:rsidRDefault="007B5AE4" w:rsidP="002650CF">
      <w:pPr>
        <w:jc w:val="center"/>
        <w:rPr>
          <w:b/>
          <w:sz w:val="24"/>
        </w:rPr>
      </w:pPr>
      <w:r w:rsidRPr="002650CF">
        <w:rPr>
          <w:b/>
          <w:sz w:val="24"/>
        </w:rPr>
        <w:t>VERSIEBEHEER</w:t>
      </w:r>
    </w:p>
    <w:tbl>
      <w:tblPr>
        <w:tblStyle w:val="ListTable4Accent5"/>
        <w:tblW w:w="0" w:type="auto"/>
        <w:jc w:val="center"/>
        <w:tblLook w:val="04A0" w:firstRow="1" w:lastRow="0" w:firstColumn="1" w:lastColumn="0" w:noHBand="0" w:noVBand="1"/>
      </w:tblPr>
      <w:tblGrid>
        <w:gridCol w:w="988"/>
        <w:gridCol w:w="1134"/>
        <w:gridCol w:w="1278"/>
        <w:gridCol w:w="8647"/>
      </w:tblGrid>
      <w:tr w:rsidR="005E70BE" w:rsidRPr="004E4A2A"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5E70BE" w:rsidRPr="004E4A2A" w:rsidRDefault="007B5AE4" w:rsidP="002650CF">
            <w:pPr>
              <w:jc w:val="center"/>
              <w:rPr>
                <w:sz w:val="20"/>
                <w:szCs w:val="20"/>
              </w:rPr>
            </w:pPr>
            <w:r>
              <w:rPr>
                <w:sz w:val="20"/>
                <w:szCs w:val="20"/>
              </w:rPr>
              <w:t>V</w:t>
            </w:r>
            <w:r w:rsidR="002650CF">
              <w:rPr>
                <w:sz w:val="20"/>
                <w:szCs w:val="20"/>
              </w:rPr>
              <w:t>ersie</w:t>
            </w:r>
          </w:p>
        </w:tc>
        <w:tc>
          <w:tcPr>
            <w:tcW w:w="1134" w:type="dxa"/>
          </w:tcPr>
          <w:p w:rsidR="005E70BE" w:rsidRPr="004E4A2A" w:rsidRDefault="005E70BE"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sidRPr="004E4A2A">
              <w:rPr>
                <w:sz w:val="20"/>
                <w:szCs w:val="20"/>
              </w:rPr>
              <w:t>Datum</w:t>
            </w:r>
          </w:p>
        </w:tc>
        <w:tc>
          <w:tcPr>
            <w:tcW w:w="1275" w:type="dxa"/>
          </w:tcPr>
          <w:p w:rsidR="005E70BE" w:rsidRPr="004E4A2A" w:rsidRDefault="007B5AE4"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Auteur</w:t>
            </w:r>
          </w:p>
        </w:tc>
        <w:tc>
          <w:tcPr>
            <w:tcW w:w="8647" w:type="dxa"/>
          </w:tcPr>
          <w:p w:rsidR="005E70BE" w:rsidRPr="004E4A2A" w:rsidRDefault="002650CF"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Versiegeschiedenis</w:t>
            </w:r>
          </w:p>
        </w:tc>
      </w:tr>
      <w:tr w:rsidR="00C64067" w:rsidRPr="002D15D6"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5B9BD5" w:themeColor="accent5"/>
              <w:right w:val="single" w:sz="4" w:space="0" w:color="9CC2E5" w:themeColor="accent5" w:themeTint="99"/>
            </w:tcBorders>
          </w:tcPr>
          <w:p w:rsidR="00C64067" w:rsidRPr="004E4A2A" w:rsidRDefault="00C64067" w:rsidP="00C64067">
            <w:pPr>
              <w:jc w:val="center"/>
              <w:rPr>
                <w:rFonts w:cstheme="minorHAnsi"/>
                <w:sz w:val="18"/>
                <w:szCs w:val="18"/>
              </w:rPr>
            </w:pPr>
            <w:r w:rsidRPr="004E4A2A">
              <w:rPr>
                <w:rFonts w:cstheme="minorHAnsi"/>
                <w:sz w:val="18"/>
                <w:szCs w:val="18"/>
              </w:rPr>
              <w:t>1.0</w:t>
            </w:r>
          </w:p>
        </w:tc>
        <w:tc>
          <w:tcPr>
            <w:tcW w:w="1134" w:type="dxa"/>
            <w:tcBorders>
              <w:top w:val="single" w:sz="4" w:space="0" w:color="5B9BD5" w:themeColor="accent5"/>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01-03-2015</w:t>
            </w:r>
          </w:p>
        </w:tc>
        <w:tc>
          <w:tcPr>
            <w:tcW w:w="1275" w:type="dxa"/>
            <w:tcBorders>
              <w:top w:val="single" w:sz="4" w:space="0" w:color="5B9BD5" w:themeColor="accent5"/>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ZK</w:t>
            </w:r>
          </w:p>
        </w:tc>
        <w:tc>
          <w:tcPr>
            <w:tcW w:w="8647" w:type="dxa"/>
            <w:tcBorders>
              <w:lef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Voorstel MX</w:t>
            </w:r>
          </w:p>
        </w:tc>
      </w:tr>
      <w:tr w:rsidR="00C64067" w:rsidRPr="002D15D6"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sz w:val="18"/>
                <w:szCs w:val="18"/>
              </w:rPr>
            </w:pPr>
            <w:r w:rsidRPr="00C64067">
              <w:rPr>
                <w:rFonts w:cstheme="minorHAnsi"/>
                <w:sz w:val="18"/>
                <w:szCs w:val="18"/>
              </w:rPr>
              <w:t>1.1</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18-04-2017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Damla (ZK)</w:t>
            </w:r>
          </w:p>
        </w:tc>
        <w:tc>
          <w:tcPr>
            <w:tcW w:w="8647" w:type="dxa"/>
            <w:tcBorders>
              <w:lef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2e opzet</w:t>
            </w:r>
          </w:p>
        </w:tc>
      </w:tr>
      <w:tr w:rsidR="00C64067" w:rsidRPr="002D15D6"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sz w:val="18"/>
                <w:szCs w:val="18"/>
              </w:rPr>
            </w:pPr>
            <w:r w:rsidRPr="00C64067">
              <w:rPr>
                <w:rFonts w:cstheme="minorHAnsi"/>
                <w:sz w:val="18"/>
                <w:szCs w:val="18"/>
              </w:rPr>
              <w:t>1.2</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10-05-2017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ZK/UMCU</w:t>
            </w:r>
          </w:p>
        </w:tc>
        <w:tc>
          <w:tcPr>
            <w:tcW w:w="8647" w:type="dxa"/>
            <w:tcBorders>
              <w:lef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Definitieve concept</w:t>
            </w:r>
          </w:p>
        </w:tc>
      </w:tr>
      <w:tr w:rsidR="00C64067" w:rsidRPr="002D15D6"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color w:val="000000"/>
                <w:sz w:val="18"/>
                <w:szCs w:val="18"/>
              </w:rPr>
            </w:pPr>
            <w:r w:rsidRPr="00C64067">
              <w:rPr>
                <w:rFonts w:cstheme="minorHAnsi"/>
                <w:color w:val="000000"/>
                <w:sz w:val="18"/>
                <w:szCs w:val="18"/>
              </w:rPr>
              <w:t>1.3</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7-11-2017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C64067">
              <w:rPr>
                <w:sz w:val="18"/>
                <w:szCs w:val="18"/>
              </w:rPr>
              <w:t>Subwerkgroep</w:t>
            </w:r>
            <w:proofErr w:type="spellEnd"/>
          </w:p>
        </w:tc>
        <w:tc>
          <w:tcPr>
            <w:tcW w:w="8647" w:type="dxa"/>
            <w:tcBorders>
              <w:lef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Definitieve versie</w:t>
            </w:r>
          </w:p>
        </w:tc>
      </w:tr>
      <w:tr w:rsidR="005E70BE" w:rsidRPr="00C64067"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5E70BE" w:rsidRPr="00C64067" w:rsidRDefault="005E70BE" w:rsidP="002650CF">
            <w:pPr>
              <w:jc w:val="center"/>
              <w:rPr>
                <w:rFonts w:cstheme="minorHAnsi"/>
                <w:color w:val="000000"/>
                <w:sz w:val="18"/>
                <w:szCs w:val="18"/>
              </w:rPr>
            </w:pPr>
            <w:r w:rsidRPr="00C64067">
              <w:rPr>
                <w:rFonts w:cstheme="minorHAnsi"/>
                <w:color w:val="000000"/>
                <w:sz w:val="18"/>
                <w:szCs w:val="18"/>
              </w:rPr>
              <w:t>1.4</w:t>
            </w:r>
          </w:p>
        </w:tc>
        <w:tc>
          <w:tcPr>
            <w:tcW w:w="1134" w:type="dxa"/>
            <w:tcBorders>
              <w:left w:val="single" w:sz="4" w:space="0" w:color="9CC2E5" w:themeColor="accent5" w:themeTint="99"/>
              <w:right w:val="single" w:sz="4" w:space="0" w:color="9CC2E5" w:themeColor="accent5" w:themeTint="99"/>
            </w:tcBorders>
          </w:tcPr>
          <w:p w:rsidR="005E70BE" w:rsidRPr="00C64067" w:rsidRDefault="00C64067" w:rsidP="002650C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4067">
              <w:rPr>
                <w:rFonts w:cstheme="minorHAnsi"/>
                <w:color w:val="000000"/>
                <w:sz w:val="18"/>
                <w:szCs w:val="18"/>
              </w:rPr>
              <w:t>29-01-2018</w:t>
            </w:r>
          </w:p>
        </w:tc>
        <w:tc>
          <w:tcPr>
            <w:tcW w:w="1275" w:type="dxa"/>
            <w:tcBorders>
              <w:left w:val="single" w:sz="4" w:space="0" w:color="9CC2E5" w:themeColor="accent5" w:themeTint="99"/>
              <w:right w:val="single" w:sz="4" w:space="0" w:color="9CC2E5" w:themeColor="accent5" w:themeTint="99"/>
            </w:tcBorders>
          </w:tcPr>
          <w:p w:rsidR="005E70BE" w:rsidRPr="00C64067" w:rsidRDefault="00C64067" w:rsidP="002650C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roofErr w:type="spellStart"/>
            <w:r w:rsidRPr="00C64067">
              <w:rPr>
                <w:rFonts w:cstheme="minorHAnsi"/>
                <w:color w:val="000000"/>
                <w:sz w:val="18"/>
                <w:szCs w:val="18"/>
              </w:rPr>
              <w:t>Subwerkgroep</w:t>
            </w:r>
            <w:proofErr w:type="spellEnd"/>
            <w:r w:rsidR="00EF19C0">
              <w:rPr>
                <w:rFonts w:cstheme="minorHAnsi"/>
                <w:color w:val="000000"/>
                <w:sz w:val="18"/>
                <w:szCs w:val="18"/>
              </w:rPr>
              <w:br/>
              <w:t>Laurens Tinsel</w:t>
            </w:r>
          </w:p>
        </w:tc>
        <w:tc>
          <w:tcPr>
            <w:tcW w:w="8647" w:type="dxa"/>
            <w:tcBorders>
              <w:left w:val="single" w:sz="4" w:space="0" w:color="9CC2E5" w:themeColor="accent5" w:themeTint="99"/>
            </w:tcBorders>
          </w:tcPr>
          <w:p w:rsidR="00EF19C0" w:rsidRPr="00EF19C0" w:rsidRDefault="00C64067" w:rsidP="00EF19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4067">
              <w:rPr>
                <w:rFonts w:cstheme="minorHAnsi"/>
                <w:color w:val="000000"/>
                <w:sz w:val="18"/>
                <w:szCs w:val="18"/>
              </w:rPr>
              <w:t xml:space="preserve">Update n.a.v. </w:t>
            </w:r>
            <w:proofErr w:type="spellStart"/>
            <w:r w:rsidRPr="00C64067">
              <w:rPr>
                <w:rFonts w:cstheme="minorHAnsi"/>
                <w:color w:val="000000"/>
                <w:sz w:val="18"/>
                <w:szCs w:val="18"/>
              </w:rPr>
              <w:t>subwerkgroep</w:t>
            </w:r>
            <w:proofErr w:type="spellEnd"/>
            <w:r>
              <w:rPr>
                <w:rFonts w:cstheme="minorHAnsi"/>
                <w:color w:val="000000"/>
                <w:sz w:val="18"/>
                <w:szCs w:val="18"/>
              </w:rPr>
              <w:t>.</w:t>
            </w:r>
            <w:r>
              <w:rPr>
                <w:rFonts w:cstheme="minorHAnsi"/>
                <w:color w:val="000000"/>
                <w:sz w:val="18"/>
                <w:szCs w:val="18"/>
              </w:rPr>
              <w:br/>
            </w:r>
            <w:r w:rsidR="00EF19C0" w:rsidRPr="00EF19C0">
              <w:rPr>
                <w:rFonts w:cstheme="minorHAnsi"/>
                <w:color w:val="000000"/>
                <w:sz w:val="18"/>
                <w:szCs w:val="18"/>
              </w:rPr>
              <w:t>1.</w:t>
            </w:r>
            <w:r w:rsidR="00EF19C0" w:rsidRPr="00EF19C0">
              <w:rPr>
                <w:rFonts w:cstheme="minorHAnsi"/>
                <w:color w:val="000000"/>
                <w:sz w:val="18"/>
                <w:szCs w:val="18"/>
              </w:rPr>
              <w:tab/>
              <w:t>Vraag 10 splitsen in een separaat vak voor het bedrag en een separaat vak voor de toelichting inclusief prestatiecodes. Beide velden verplicht;</w:t>
            </w:r>
          </w:p>
          <w:p w:rsidR="005E70BE" w:rsidRPr="00C64067" w:rsidRDefault="00EF19C0" w:rsidP="00EF19C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F19C0">
              <w:rPr>
                <w:rFonts w:cstheme="minorHAnsi"/>
                <w:color w:val="000000"/>
                <w:sz w:val="18"/>
                <w:szCs w:val="18"/>
              </w:rPr>
              <w:t>2.</w:t>
            </w:r>
            <w:r w:rsidRPr="00EF19C0">
              <w:rPr>
                <w:rFonts w:cstheme="minorHAnsi"/>
                <w:color w:val="000000"/>
                <w:sz w:val="18"/>
                <w:szCs w:val="18"/>
              </w:rPr>
              <w:tab/>
              <w:t>Prestatiecode X731CV, X631CV en X611C toevoegen aan limitatieve lijst.</w:t>
            </w:r>
          </w:p>
        </w:tc>
      </w:tr>
      <w:tr w:rsidR="005E70BE" w:rsidRPr="00C64067"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5E70BE" w:rsidRPr="00C64067" w:rsidRDefault="005E70BE" w:rsidP="002650CF">
            <w:pPr>
              <w:jc w:val="center"/>
              <w:rPr>
                <w:sz w:val="18"/>
                <w:szCs w:val="18"/>
              </w:rPr>
            </w:pPr>
          </w:p>
        </w:tc>
        <w:tc>
          <w:tcPr>
            <w:tcW w:w="1134" w:type="dxa"/>
            <w:tcBorders>
              <w:left w:val="single" w:sz="4" w:space="0" w:color="9CC2E5" w:themeColor="accent5" w:themeTint="99"/>
              <w:right w:val="single" w:sz="4" w:space="0" w:color="9CC2E5" w:themeColor="accent5" w:themeTint="99"/>
            </w:tcBorders>
          </w:tcPr>
          <w:p w:rsidR="005E70BE" w:rsidRPr="00C64067" w:rsidRDefault="005E70BE" w:rsidP="002650CF">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tcBorders>
              <w:left w:val="single" w:sz="4" w:space="0" w:color="9CC2E5" w:themeColor="accent5" w:themeTint="99"/>
              <w:right w:val="single" w:sz="4" w:space="0" w:color="9CC2E5" w:themeColor="accent5" w:themeTint="99"/>
            </w:tcBorders>
          </w:tcPr>
          <w:p w:rsidR="005E70BE" w:rsidRPr="00C64067" w:rsidRDefault="005E70BE" w:rsidP="002650CF">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47" w:type="dxa"/>
            <w:tcBorders>
              <w:left w:val="single" w:sz="4" w:space="0" w:color="9CC2E5" w:themeColor="accent5" w:themeTint="99"/>
            </w:tcBorders>
          </w:tcPr>
          <w:p w:rsidR="005E70BE" w:rsidRPr="00C64067" w:rsidRDefault="005E70BE" w:rsidP="002650CF">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5E70BE" w:rsidRPr="00C64067" w:rsidRDefault="005E70BE" w:rsidP="002650CF">
      <w:pPr>
        <w:jc w:val="center"/>
      </w:pPr>
    </w:p>
    <w:tbl>
      <w:tblPr>
        <w:tblStyle w:val="GridTable4Accent5"/>
        <w:tblW w:w="0" w:type="auto"/>
        <w:jc w:val="center"/>
        <w:tblLook w:val="04A0" w:firstRow="1" w:lastRow="0" w:firstColumn="1" w:lastColumn="0" w:noHBand="0" w:noVBand="1"/>
      </w:tblPr>
      <w:tblGrid>
        <w:gridCol w:w="9062"/>
      </w:tblGrid>
      <w:tr w:rsidR="005E70BE" w:rsidRPr="00C1408E"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tcPr>
          <w:p w:rsidR="005E70BE" w:rsidRPr="00C1408E" w:rsidRDefault="005E70BE" w:rsidP="002650CF">
            <w:pPr>
              <w:jc w:val="center"/>
              <w:rPr>
                <w:sz w:val="18"/>
                <w:szCs w:val="18"/>
              </w:rPr>
            </w:pPr>
            <w:r w:rsidRPr="00C1408E">
              <w:rPr>
                <w:sz w:val="18"/>
                <w:szCs w:val="18"/>
              </w:rPr>
              <w:t>Disclaimer</w:t>
            </w:r>
          </w:p>
        </w:tc>
      </w:tr>
      <w:tr w:rsidR="005E70BE" w:rsidRPr="00C1408E"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tcPr>
          <w:p w:rsidR="005E70BE" w:rsidRPr="00C1408E" w:rsidRDefault="005E70BE" w:rsidP="002650CF">
            <w:pPr>
              <w:jc w:val="center"/>
              <w:rPr>
                <w:b w:val="0"/>
                <w:i/>
                <w:sz w:val="18"/>
                <w:szCs w:val="18"/>
              </w:rPr>
            </w:pPr>
            <w:r w:rsidRPr="00C1408E">
              <w:rPr>
                <w:b w:val="0"/>
                <w:i/>
                <w:sz w:val="18"/>
                <w:szCs w:val="18"/>
              </w:rPr>
              <w:t>De inhoud van dit formulier is gebaseerd op praktijkervaring van specialisten van zorgverzekeraars. Uitgangspunt is dat niet meer persoonsgegevens worden verzameld dan noodzakelijk. Gelet op het doel waarvoor de gegevens worden verzameld - namelijk de beoordeling van een machtigingsaanvraag -  worden slechts vragen in het formulier opgenomen die ter zake dienend en niet bovenmatig zijn voor de beoordeling van een aanvraag</w:t>
            </w:r>
          </w:p>
        </w:tc>
      </w:tr>
    </w:tbl>
    <w:p w:rsidR="005E70BE" w:rsidRDefault="005E70BE" w:rsidP="005E70BE"/>
    <w:p w:rsidR="007B5AE4" w:rsidRDefault="007B5AE4" w:rsidP="005E70BE"/>
    <w:p w:rsidR="007B5AE4" w:rsidRDefault="007B5AE4" w:rsidP="005E70BE"/>
    <w:p w:rsidR="007B5AE4" w:rsidRDefault="007B5AE4" w:rsidP="005E70BE"/>
    <w:p w:rsidR="002650CF" w:rsidRDefault="002650CF" w:rsidP="005E70BE">
      <w:pPr>
        <w:sectPr w:rsidR="002650CF" w:rsidSect="002650CF">
          <w:pgSz w:w="16838" w:h="11906" w:orient="landscape"/>
          <w:pgMar w:top="1417" w:right="1417" w:bottom="1417" w:left="1417" w:header="708" w:footer="708" w:gutter="0"/>
          <w:cols w:space="708"/>
          <w:docGrid w:linePitch="360"/>
        </w:sectPr>
      </w:pPr>
    </w:p>
    <w:p w:rsidR="005E70BE" w:rsidRDefault="002650CF" w:rsidP="005E70BE">
      <w:pPr>
        <w:pStyle w:val="Kop2"/>
      </w:pPr>
      <w:bookmarkStart w:id="0" w:name="_Toc492548057"/>
      <w:r>
        <w:lastRenderedPageBreak/>
        <w:t>V</w:t>
      </w:r>
      <w:r w:rsidR="005E70BE" w:rsidRPr="00865BAA">
        <w:t>ragenlijst</w:t>
      </w:r>
      <w:bookmarkEnd w:id="0"/>
    </w:p>
    <w:p w:rsidR="005E70BE" w:rsidRPr="00F6421E" w:rsidRDefault="005E70BE" w:rsidP="005E70BE">
      <w:pPr>
        <w:rPr>
          <w:b/>
        </w:rPr>
      </w:pPr>
      <w:bookmarkStart w:id="1" w:name="_GoBack"/>
      <w:bookmarkEnd w:id="1"/>
      <w:r>
        <w:br/>
      </w:r>
      <w:r w:rsidRPr="00F6421E">
        <w:rPr>
          <w:b/>
        </w:rPr>
        <w:t>START VRAGENLIJST</w:t>
      </w:r>
    </w:p>
    <w:p w:rsidR="005E70BE" w:rsidRPr="004621D4" w:rsidRDefault="005E70BE" w:rsidP="005E70BE">
      <w:pPr>
        <w:rPr>
          <w:b/>
          <w:i/>
          <w:color w:val="0070C0"/>
          <w:sz w:val="18"/>
          <w:szCs w:val="18"/>
        </w:rPr>
      </w:pPr>
      <w:r w:rsidRPr="004621D4">
        <w:rPr>
          <w:b/>
          <w:i/>
          <w:color w:val="0070C0"/>
          <w:sz w:val="18"/>
          <w:szCs w:val="18"/>
        </w:rPr>
        <w:t>Opmerking: De vragenboxen worden automatisch genummerd en kunnen gewoon gekopieerd worden. Nummering wordt voortgezet.</w:t>
      </w: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C64067" w:rsidRDefault="00EF19C0" w:rsidP="00EF19C0">
            <w:pPr>
              <w:pStyle w:val="Lijstalinea"/>
              <w:numPr>
                <w:ilvl w:val="0"/>
                <w:numId w:val="1"/>
              </w:numPr>
              <w:rPr>
                <w:rFonts w:cstheme="minorHAnsi"/>
                <w:b/>
                <w:color w:val="000000"/>
                <w:sz w:val="20"/>
                <w:szCs w:val="20"/>
              </w:rPr>
            </w:pPr>
            <w:r w:rsidRPr="00EF19C0">
              <w:rPr>
                <w:rFonts w:cstheme="minorHAnsi"/>
                <w:b/>
                <w:color w:val="000000"/>
                <w:sz w:val="20"/>
                <w:szCs w:val="20"/>
              </w:rPr>
              <w:t>Valt de aard van de problematiek onder diagnosecode 6100, medisch gecompromitteerd?</w:t>
            </w:r>
          </w:p>
        </w:tc>
      </w:tr>
      <w:tr w:rsidR="005E70BE" w:rsidRPr="00226F34" w:rsidTr="00FA14AD">
        <w:tc>
          <w:tcPr>
            <w:tcW w:w="6476" w:type="dxa"/>
          </w:tcPr>
          <w:p w:rsidR="005E70BE" w:rsidRPr="00582DF3" w:rsidRDefault="00582DF3" w:rsidP="00FA14AD">
            <w:pPr>
              <w:rPr>
                <w:rFonts w:cstheme="minorHAnsi"/>
                <w:b/>
                <w:color w:val="C0504D"/>
                <w:sz w:val="12"/>
                <w:szCs w:val="12"/>
              </w:rPr>
            </w:pPr>
            <w:r w:rsidRPr="00582DF3">
              <w:rPr>
                <w:rFonts w:cstheme="minorHAnsi"/>
                <w:b/>
                <w:color w:val="FF0000"/>
                <w:sz w:val="12"/>
                <w:szCs w:val="12"/>
              </w:rPr>
              <w:t>Infobutton: Dit betreft mensen met een medische aandoening waardoor de tandheelkundige behandeling bemoeilijkt wordt of waarbij een tandheelkundige behandeling noodzakelijk is die zonder die medische aandoening niet nodig zou zijn geweest.</w:t>
            </w: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FA14AD" w:rsidRPr="00FA14AD" w:rsidRDefault="00FA14AD" w:rsidP="00C64067">
            <w:pPr>
              <w:rPr>
                <w:rFonts w:cstheme="minorHAnsi"/>
                <w:sz w:val="20"/>
                <w:szCs w:val="20"/>
              </w:rPr>
            </w:pPr>
            <w:r w:rsidRPr="00FA14AD">
              <w:rPr>
                <w:rFonts w:cstheme="minorHAnsi"/>
                <w:b/>
                <w:sz w:val="20"/>
                <w:szCs w:val="20"/>
              </w:rPr>
              <w:t>A</w:t>
            </w:r>
            <w:r>
              <w:rPr>
                <w:rFonts w:cstheme="minorHAnsi"/>
                <w:sz w:val="20"/>
                <w:szCs w:val="20"/>
              </w:rPr>
              <w:t xml:space="preserve"> </w:t>
            </w:r>
            <w:r w:rsidR="00EF19C0">
              <w:rPr>
                <w:rFonts w:cstheme="minorHAnsi"/>
                <w:sz w:val="20"/>
                <w:szCs w:val="20"/>
              </w:rPr>
              <w:t>Ja</w:t>
            </w:r>
          </w:p>
          <w:p w:rsidR="005E70BE" w:rsidRPr="004E3319" w:rsidRDefault="00FA14AD" w:rsidP="00C64067">
            <w:pPr>
              <w:rPr>
                <w:rFonts w:cstheme="minorHAnsi"/>
                <w:sz w:val="20"/>
                <w:szCs w:val="20"/>
              </w:rPr>
            </w:pPr>
            <w:r w:rsidRPr="00FA14AD">
              <w:rPr>
                <w:rFonts w:cstheme="minorHAnsi"/>
                <w:b/>
                <w:sz w:val="20"/>
                <w:szCs w:val="20"/>
              </w:rPr>
              <w:t>B</w:t>
            </w:r>
            <w:r w:rsidR="00EF19C0">
              <w:rPr>
                <w:rFonts w:cstheme="minorHAnsi"/>
                <w:sz w:val="20"/>
                <w:szCs w:val="20"/>
              </w:rPr>
              <w:t xml:space="preserve"> Nee</w:t>
            </w:r>
          </w:p>
        </w:tc>
        <w:tc>
          <w:tcPr>
            <w:tcW w:w="1036" w:type="dxa"/>
          </w:tcPr>
          <w:p w:rsidR="00FA14AD" w:rsidRDefault="00FA14AD" w:rsidP="00FA14AD">
            <w:pPr>
              <w:rPr>
                <w:rFonts w:cstheme="minorHAnsi"/>
                <w:color w:val="000000"/>
                <w:sz w:val="20"/>
                <w:szCs w:val="20"/>
              </w:rPr>
            </w:pPr>
            <w:r>
              <w:rPr>
                <w:rFonts w:cstheme="minorHAnsi"/>
                <w:color w:val="000000"/>
                <w:sz w:val="20"/>
                <w:szCs w:val="20"/>
              </w:rPr>
              <w:t xml:space="preserve">Naar </w:t>
            </w:r>
            <w:r w:rsidR="00EF19C0">
              <w:rPr>
                <w:rFonts w:cstheme="minorHAnsi"/>
                <w:color w:val="000000"/>
                <w:sz w:val="20"/>
                <w:szCs w:val="20"/>
              </w:rPr>
              <w:t>2</w:t>
            </w:r>
          </w:p>
          <w:p w:rsidR="00FA14AD" w:rsidRPr="00226F34" w:rsidRDefault="00FA14AD" w:rsidP="00FA14AD">
            <w:pPr>
              <w:rPr>
                <w:rFonts w:cstheme="minorHAnsi"/>
                <w:color w:val="000000"/>
                <w:sz w:val="20"/>
                <w:szCs w:val="20"/>
              </w:rPr>
            </w:pPr>
            <w:r>
              <w:rPr>
                <w:rFonts w:cstheme="minorHAnsi"/>
                <w:color w:val="000000"/>
                <w:sz w:val="20"/>
                <w:szCs w:val="20"/>
              </w:rPr>
              <w:t xml:space="preserve">Naar </w:t>
            </w:r>
            <w:r w:rsidR="00EF19C0">
              <w:rPr>
                <w:rFonts w:cstheme="minorHAnsi"/>
                <w:color w:val="000000"/>
                <w:sz w:val="20"/>
                <w:szCs w:val="20"/>
              </w:rPr>
              <w:t>A47</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EF19C0" w:rsidP="00EF19C0">
            <w:pPr>
              <w:pStyle w:val="Lijstalinea"/>
              <w:numPr>
                <w:ilvl w:val="0"/>
                <w:numId w:val="1"/>
              </w:numPr>
              <w:rPr>
                <w:rFonts w:cstheme="minorHAnsi"/>
                <w:b/>
                <w:color w:val="000000"/>
                <w:sz w:val="20"/>
                <w:szCs w:val="20"/>
              </w:rPr>
            </w:pPr>
            <w:r w:rsidRPr="00EF19C0">
              <w:rPr>
                <w:rFonts w:cstheme="minorHAnsi"/>
                <w:b/>
                <w:color w:val="000000"/>
                <w:sz w:val="20"/>
                <w:szCs w:val="20"/>
              </w:rPr>
              <w:t>Wat is de medische achtergrond van uw patiënt(e)?</w:t>
            </w:r>
          </w:p>
        </w:tc>
      </w:tr>
      <w:tr w:rsidR="005E70BE" w:rsidRPr="00226F34" w:rsidTr="00FA14AD">
        <w:tc>
          <w:tcPr>
            <w:tcW w:w="6476" w:type="dxa"/>
          </w:tcPr>
          <w:p w:rsidR="005E70BE" w:rsidRPr="00EF19C0" w:rsidRDefault="005E70BE" w:rsidP="00FA14AD">
            <w:pPr>
              <w:rPr>
                <w:rFonts w:cstheme="minorHAnsi"/>
                <w:b/>
                <w:i/>
                <w:color w:val="00B050"/>
                <w:sz w:val="18"/>
                <w:szCs w:val="18"/>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EF19C0" w:rsidRPr="00EF19C0" w:rsidRDefault="00EF19C0" w:rsidP="00EF19C0">
            <w:pPr>
              <w:rPr>
                <w:rFonts w:cstheme="minorHAnsi"/>
                <w:sz w:val="20"/>
                <w:szCs w:val="20"/>
              </w:rPr>
            </w:pPr>
            <w:r w:rsidRPr="00EF19C0">
              <w:rPr>
                <w:rFonts w:cstheme="minorHAnsi"/>
                <w:sz w:val="20"/>
                <w:szCs w:val="20"/>
              </w:rPr>
              <w:t>motivatie&lt;verplicht tekstveld&gt;</w:t>
            </w:r>
          </w:p>
        </w:tc>
        <w:tc>
          <w:tcPr>
            <w:tcW w:w="1036" w:type="dxa"/>
          </w:tcPr>
          <w:p w:rsidR="00EF19C0" w:rsidRPr="00226F34" w:rsidRDefault="00EF19C0" w:rsidP="00FA14AD">
            <w:pPr>
              <w:rPr>
                <w:rFonts w:cstheme="minorHAnsi"/>
                <w:color w:val="000000"/>
                <w:sz w:val="20"/>
                <w:szCs w:val="20"/>
              </w:rPr>
            </w:pPr>
            <w:r>
              <w:rPr>
                <w:rFonts w:cstheme="minorHAnsi"/>
                <w:color w:val="000000"/>
                <w:sz w:val="20"/>
                <w:szCs w:val="20"/>
              </w:rPr>
              <w:t>Naar 3</w:t>
            </w:r>
          </w:p>
        </w:tc>
        <w:tc>
          <w:tcPr>
            <w:tcW w:w="1550" w:type="dxa"/>
          </w:tcPr>
          <w:p w:rsidR="005E70BE" w:rsidRPr="00226F34" w:rsidRDefault="005E70BE" w:rsidP="00FA14AD">
            <w:pPr>
              <w:rPr>
                <w:rFonts w:cstheme="minorHAnsi"/>
                <w:b/>
                <w:color w:val="000000"/>
                <w:sz w:val="20"/>
                <w:szCs w:val="20"/>
              </w:rPr>
            </w:pPr>
          </w:p>
        </w:tc>
      </w:tr>
    </w:tbl>
    <w:p w:rsidR="00FA14AD" w:rsidRDefault="00FA14AD"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EF19C0" w:rsidP="00EF19C0">
            <w:pPr>
              <w:pStyle w:val="Lijstalinea"/>
              <w:numPr>
                <w:ilvl w:val="0"/>
                <w:numId w:val="1"/>
              </w:numPr>
              <w:rPr>
                <w:rFonts w:cstheme="minorHAnsi"/>
                <w:b/>
                <w:color w:val="000000"/>
                <w:sz w:val="20"/>
                <w:szCs w:val="20"/>
              </w:rPr>
            </w:pPr>
            <w:r w:rsidRPr="00EF19C0">
              <w:rPr>
                <w:rFonts w:cstheme="minorHAnsi"/>
                <w:b/>
                <w:color w:val="000000"/>
                <w:sz w:val="20"/>
                <w:szCs w:val="20"/>
              </w:rPr>
              <w:t>Heeft u of de verwijzend zorgverlener eerder een machtiging ontvangen of machtigingsvrij gedeclareerd voor dezelfde problematiek?</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FA14AD" w:rsidRDefault="00FA14AD" w:rsidP="00FA14AD">
            <w:pPr>
              <w:rPr>
                <w:rFonts w:cstheme="minorHAnsi"/>
                <w:b/>
                <w:sz w:val="20"/>
                <w:szCs w:val="20"/>
              </w:rPr>
            </w:pPr>
            <w:r>
              <w:rPr>
                <w:rFonts w:cstheme="minorHAnsi"/>
                <w:b/>
                <w:sz w:val="20"/>
                <w:szCs w:val="20"/>
              </w:rPr>
              <w:t>A</w:t>
            </w:r>
            <w:r w:rsidRPr="00FA14AD">
              <w:rPr>
                <w:rFonts w:cstheme="minorHAnsi"/>
                <w:sz w:val="20"/>
                <w:szCs w:val="20"/>
              </w:rPr>
              <w:t xml:space="preserve"> Ja</w:t>
            </w:r>
          </w:p>
          <w:p w:rsidR="00FA14AD" w:rsidRPr="00FA14AD" w:rsidRDefault="00FA14AD" w:rsidP="00FA14AD">
            <w:pPr>
              <w:rPr>
                <w:rFonts w:cstheme="minorHAnsi"/>
                <w:b/>
                <w:sz w:val="20"/>
                <w:szCs w:val="20"/>
              </w:rPr>
            </w:pPr>
            <w:r>
              <w:rPr>
                <w:rFonts w:cstheme="minorHAnsi"/>
                <w:b/>
                <w:sz w:val="20"/>
                <w:szCs w:val="20"/>
              </w:rPr>
              <w:t>B</w:t>
            </w:r>
            <w:r w:rsidRPr="00FA14AD">
              <w:rPr>
                <w:rFonts w:cstheme="minorHAnsi"/>
                <w:sz w:val="20"/>
                <w:szCs w:val="20"/>
              </w:rPr>
              <w:t xml:space="preserve"> Nee</w:t>
            </w:r>
          </w:p>
          <w:p w:rsidR="005E70BE" w:rsidRPr="004E3319" w:rsidRDefault="00FA14AD" w:rsidP="00FA14AD">
            <w:pPr>
              <w:rPr>
                <w:rFonts w:cstheme="minorHAnsi"/>
                <w:sz w:val="20"/>
                <w:szCs w:val="20"/>
              </w:rPr>
            </w:pPr>
            <w:r>
              <w:rPr>
                <w:rFonts w:cstheme="minorHAnsi"/>
                <w:b/>
                <w:sz w:val="20"/>
                <w:szCs w:val="20"/>
              </w:rPr>
              <w:t>C</w:t>
            </w:r>
            <w:r w:rsidRPr="00FA14AD">
              <w:rPr>
                <w:rFonts w:cstheme="minorHAnsi"/>
                <w:sz w:val="20"/>
                <w:szCs w:val="20"/>
              </w:rPr>
              <w:t xml:space="preserve"> Onbekend</w:t>
            </w:r>
          </w:p>
        </w:tc>
        <w:tc>
          <w:tcPr>
            <w:tcW w:w="1036" w:type="dxa"/>
          </w:tcPr>
          <w:p w:rsidR="005E70BE" w:rsidRDefault="00FA14AD" w:rsidP="00FA14AD">
            <w:pPr>
              <w:rPr>
                <w:rFonts w:cstheme="minorHAnsi"/>
                <w:color w:val="000000"/>
                <w:sz w:val="20"/>
                <w:szCs w:val="20"/>
              </w:rPr>
            </w:pPr>
            <w:r>
              <w:rPr>
                <w:rFonts w:cstheme="minorHAnsi"/>
                <w:color w:val="000000"/>
                <w:sz w:val="20"/>
                <w:szCs w:val="20"/>
              </w:rPr>
              <w:t>Naar 4</w:t>
            </w:r>
          </w:p>
          <w:p w:rsidR="00FA14AD" w:rsidRDefault="00FA14AD" w:rsidP="00FA14AD">
            <w:pPr>
              <w:rPr>
                <w:rFonts w:cstheme="minorHAnsi"/>
                <w:color w:val="000000"/>
                <w:sz w:val="20"/>
                <w:szCs w:val="20"/>
              </w:rPr>
            </w:pPr>
            <w:r>
              <w:rPr>
                <w:rFonts w:cstheme="minorHAnsi"/>
                <w:color w:val="000000"/>
                <w:sz w:val="20"/>
                <w:szCs w:val="20"/>
              </w:rPr>
              <w:t>Naar 6</w:t>
            </w:r>
          </w:p>
          <w:p w:rsidR="00FA14AD" w:rsidRPr="00226F34" w:rsidRDefault="00FA14AD" w:rsidP="00FA14AD">
            <w:pPr>
              <w:rPr>
                <w:rFonts w:cstheme="minorHAnsi"/>
                <w:color w:val="000000"/>
                <w:sz w:val="20"/>
                <w:szCs w:val="20"/>
              </w:rPr>
            </w:pPr>
            <w:r>
              <w:rPr>
                <w:rFonts w:cstheme="minorHAnsi"/>
                <w:color w:val="000000"/>
                <w:sz w:val="20"/>
                <w:szCs w:val="20"/>
              </w:rPr>
              <w:t>Naar 6</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Hoeveel uren of welke prestatiecode(s) zijn er tot nu toe gemachtigd of machtigingsvrij gedeclareerd?</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BF0A8D" w:rsidRDefault="005E70BE" w:rsidP="00FA14AD">
            <w:pPr>
              <w:rPr>
                <w:rFonts w:cstheme="minorHAnsi"/>
                <w:sz w:val="20"/>
                <w:szCs w:val="20"/>
              </w:rPr>
            </w:pPr>
            <w:r w:rsidRPr="00BF0A8D">
              <w:rPr>
                <w:rFonts w:cstheme="minorHAnsi"/>
                <w:b/>
                <w:sz w:val="20"/>
                <w:szCs w:val="20"/>
              </w:rPr>
              <w:t>A</w:t>
            </w:r>
            <w:r w:rsidR="00FA14AD">
              <w:rPr>
                <w:rFonts w:cstheme="minorHAnsi"/>
                <w:b/>
                <w:sz w:val="20"/>
                <w:szCs w:val="20"/>
              </w:rPr>
              <w:t xml:space="preserve"> </w:t>
            </w:r>
            <w:r w:rsidR="00FA14AD" w:rsidRPr="00FA14AD">
              <w:rPr>
                <w:rFonts w:cstheme="minorHAnsi"/>
                <w:sz w:val="20"/>
                <w:szCs w:val="20"/>
              </w:rPr>
              <w:t>Uren (</w:t>
            </w:r>
            <w:proofErr w:type="spellStart"/>
            <w:r w:rsidR="00FA14AD" w:rsidRPr="00FA14AD">
              <w:rPr>
                <w:rFonts w:cstheme="minorHAnsi"/>
                <w:sz w:val="20"/>
                <w:szCs w:val="20"/>
              </w:rPr>
              <w:t>scrollveld</w:t>
            </w:r>
            <w:proofErr w:type="spellEnd"/>
            <w:r w:rsidR="00FA14AD" w:rsidRPr="00FA14AD">
              <w:rPr>
                <w:rFonts w:cstheme="minorHAnsi"/>
                <w:sz w:val="20"/>
                <w:szCs w:val="20"/>
              </w:rPr>
              <w:t xml:space="preserve"> in uren en minuten) verplicht veld</w:t>
            </w:r>
          </w:p>
          <w:p w:rsidR="005E70BE" w:rsidRPr="00BF0A8D" w:rsidRDefault="005E70BE" w:rsidP="00FA14AD">
            <w:pPr>
              <w:rPr>
                <w:rFonts w:cstheme="minorHAnsi"/>
                <w:sz w:val="20"/>
                <w:szCs w:val="20"/>
              </w:rPr>
            </w:pPr>
            <w:r w:rsidRPr="00BF0A8D">
              <w:rPr>
                <w:rFonts w:cstheme="minorHAnsi"/>
                <w:b/>
                <w:sz w:val="20"/>
                <w:szCs w:val="20"/>
              </w:rPr>
              <w:t>B</w:t>
            </w:r>
            <w:r w:rsidR="00FA14AD">
              <w:rPr>
                <w:rFonts w:cstheme="minorHAnsi"/>
                <w:b/>
                <w:sz w:val="20"/>
                <w:szCs w:val="20"/>
              </w:rPr>
              <w:t xml:space="preserve"> </w:t>
            </w:r>
            <w:r w:rsidR="00FA14AD" w:rsidRPr="00FA14AD">
              <w:rPr>
                <w:rFonts w:cstheme="minorHAnsi"/>
                <w:sz w:val="20"/>
                <w:szCs w:val="20"/>
              </w:rPr>
              <w:t>Prestatiecode(s)  verplicht tekstveld</w:t>
            </w:r>
          </w:p>
          <w:p w:rsidR="005E70BE" w:rsidRPr="004E3319" w:rsidRDefault="005E70BE" w:rsidP="00FA14AD">
            <w:pPr>
              <w:rPr>
                <w:rFonts w:cstheme="minorHAnsi"/>
                <w:sz w:val="20"/>
                <w:szCs w:val="20"/>
              </w:rPr>
            </w:pPr>
            <w:r w:rsidRPr="00BF0A8D">
              <w:rPr>
                <w:rFonts w:cstheme="minorHAnsi"/>
                <w:b/>
                <w:sz w:val="20"/>
                <w:szCs w:val="20"/>
              </w:rPr>
              <w:t>C</w:t>
            </w:r>
            <w:r w:rsidR="00FA14AD">
              <w:rPr>
                <w:rFonts w:cstheme="minorHAnsi"/>
                <w:b/>
                <w:sz w:val="20"/>
                <w:szCs w:val="20"/>
              </w:rPr>
              <w:t xml:space="preserve"> </w:t>
            </w:r>
            <w:r w:rsidR="00FA14AD" w:rsidRPr="00FA14AD">
              <w:rPr>
                <w:rFonts w:cstheme="minorHAnsi"/>
                <w:sz w:val="20"/>
                <w:szCs w:val="20"/>
              </w:rPr>
              <w:t>Onbekend bij de huidige aanvrager</w:t>
            </w:r>
          </w:p>
        </w:tc>
        <w:tc>
          <w:tcPr>
            <w:tcW w:w="1036" w:type="dxa"/>
          </w:tcPr>
          <w:p w:rsidR="005E70BE" w:rsidRPr="00226F34" w:rsidRDefault="00FA14AD" w:rsidP="00FA14AD">
            <w:pPr>
              <w:rPr>
                <w:rFonts w:cstheme="minorHAnsi"/>
                <w:color w:val="000000"/>
                <w:sz w:val="20"/>
                <w:szCs w:val="20"/>
              </w:rPr>
            </w:pPr>
            <w:r>
              <w:rPr>
                <w:rFonts w:cstheme="minorHAnsi"/>
                <w:color w:val="000000"/>
                <w:sz w:val="20"/>
                <w:szCs w:val="20"/>
              </w:rPr>
              <w:t>Alle naar 5</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Waarom wordt er een aanvullende aanvraag ingediend?</w:t>
            </w:r>
            <w:r w:rsidRPr="00FA14AD">
              <w:rPr>
                <w:rFonts w:cstheme="minorHAnsi"/>
                <w:b/>
                <w:color w:val="000000"/>
                <w:sz w:val="20"/>
                <w:szCs w:val="20"/>
              </w:rPr>
              <w:tab/>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FA14AD" w:rsidRDefault="00FA14AD" w:rsidP="00FA14AD">
            <w:pPr>
              <w:rPr>
                <w:rFonts w:cstheme="minorHAnsi"/>
                <w:sz w:val="20"/>
                <w:szCs w:val="20"/>
              </w:rPr>
            </w:pPr>
            <w:r w:rsidRPr="00FA14AD">
              <w:rPr>
                <w:rFonts w:cstheme="minorHAnsi"/>
                <w:sz w:val="20"/>
                <w:szCs w:val="20"/>
              </w:rPr>
              <w:t>motivatie&lt;verplicht tekstveld&gt;</w:t>
            </w:r>
          </w:p>
        </w:tc>
        <w:tc>
          <w:tcPr>
            <w:tcW w:w="1036" w:type="dxa"/>
          </w:tcPr>
          <w:p w:rsidR="005E70BE" w:rsidRPr="00226F34" w:rsidRDefault="00FA14AD" w:rsidP="00FA14AD">
            <w:pPr>
              <w:rPr>
                <w:rFonts w:cstheme="minorHAnsi"/>
                <w:color w:val="000000"/>
                <w:sz w:val="20"/>
                <w:szCs w:val="20"/>
              </w:rPr>
            </w:pPr>
            <w:r>
              <w:rPr>
                <w:rFonts w:cstheme="minorHAnsi"/>
                <w:color w:val="000000"/>
                <w:sz w:val="20"/>
                <w:szCs w:val="20"/>
              </w:rPr>
              <w:t>Naar 6</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4241B8" w:rsidRPr="00226F34" w:rsidTr="00035620">
        <w:tc>
          <w:tcPr>
            <w:tcW w:w="9062" w:type="dxa"/>
            <w:gridSpan w:val="3"/>
          </w:tcPr>
          <w:p w:rsidR="004241B8" w:rsidRPr="00F36D1E" w:rsidRDefault="004241B8" w:rsidP="004241B8">
            <w:pPr>
              <w:pStyle w:val="Lijstalinea"/>
              <w:numPr>
                <w:ilvl w:val="0"/>
                <w:numId w:val="1"/>
              </w:numPr>
              <w:rPr>
                <w:rFonts w:cstheme="minorHAnsi"/>
                <w:b/>
                <w:color w:val="000000"/>
                <w:sz w:val="20"/>
                <w:szCs w:val="20"/>
              </w:rPr>
            </w:pPr>
            <w:r w:rsidRPr="004241B8">
              <w:rPr>
                <w:rFonts w:cstheme="minorHAnsi"/>
                <w:b/>
                <w:color w:val="000000"/>
                <w:sz w:val="20"/>
                <w:szCs w:val="20"/>
              </w:rPr>
              <w:t>Wat is het behandelplan?</w:t>
            </w:r>
          </w:p>
        </w:tc>
      </w:tr>
      <w:tr w:rsidR="004241B8" w:rsidRPr="00226F34" w:rsidTr="00035620">
        <w:tc>
          <w:tcPr>
            <w:tcW w:w="6476" w:type="dxa"/>
          </w:tcPr>
          <w:p w:rsidR="004241B8" w:rsidRPr="00226F34" w:rsidRDefault="004241B8" w:rsidP="00035620">
            <w:pPr>
              <w:rPr>
                <w:rFonts w:cstheme="minorHAnsi"/>
                <w:b/>
                <w:color w:val="C0504D"/>
                <w:sz w:val="20"/>
                <w:szCs w:val="20"/>
              </w:rPr>
            </w:pPr>
          </w:p>
        </w:tc>
        <w:tc>
          <w:tcPr>
            <w:tcW w:w="103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c>
          <w:tcPr>
            <w:tcW w:w="1550" w:type="dxa"/>
          </w:tcPr>
          <w:p w:rsidR="004241B8" w:rsidRPr="00226F34" w:rsidRDefault="004241B8" w:rsidP="00035620">
            <w:pPr>
              <w:rPr>
                <w:rFonts w:cstheme="minorHAnsi"/>
                <w:b/>
                <w:color w:val="00B050"/>
                <w:sz w:val="20"/>
                <w:szCs w:val="20"/>
              </w:rPr>
            </w:pPr>
            <w:r w:rsidRPr="00226F34">
              <w:rPr>
                <w:rFonts w:cstheme="minorHAnsi"/>
                <w:b/>
                <w:sz w:val="20"/>
                <w:szCs w:val="20"/>
              </w:rPr>
              <w:t>JVC parameter</w:t>
            </w:r>
          </w:p>
        </w:tc>
      </w:tr>
      <w:tr w:rsidR="004241B8" w:rsidRPr="00226F34" w:rsidTr="00035620">
        <w:tc>
          <w:tcPr>
            <w:tcW w:w="6476" w:type="dxa"/>
          </w:tcPr>
          <w:p w:rsidR="004241B8" w:rsidRPr="004E3319" w:rsidRDefault="004241B8" w:rsidP="00035620">
            <w:pPr>
              <w:rPr>
                <w:rFonts w:cstheme="minorHAnsi"/>
                <w:sz w:val="20"/>
                <w:szCs w:val="20"/>
              </w:rPr>
            </w:pPr>
            <w:r w:rsidRPr="004241B8">
              <w:rPr>
                <w:rFonts w:cstheme="minorHAnsi"/>
                <w:sz w:val="20"/>
                <w:szCs w:val="20"/>
              </w:rPr>
              <w:t>motivatie&lt;verplicht tekstveld&gt;</w:t>
            </w:r>
          </w:p>
        </w:tc>
        <w:tc>
          <w:tcPr>
            <w:tcW w:w="1036" w:type="dxa"/>
          </w:tcPr>
          <w:p w:rsidR="004241B8" w:rsidRPr="00226F34" w:rsidRDefault="004241B8" w:rsidP="00035620">
            <w:pPr>
              <w:rPr>
                <w:rFonts w:cstheme="minorHAnsi"/>
                <w:color w:val="000000"/>
                <w:sz w:val="20"/>
                <w:szCs w:val="20"/>
              </w:rPr>
            </w:pPr>
            <w:r>
              <w:rPr>
                <w:rFonts w:cstheme="minorHAnsi"/>
                <w:color w:val="000000"/>
                <w:sz w:val="20"/>
                <w:szCs w:val="20"/>
              </w:rPr>
              <w:t xml:space="preserve">Naar </w:t>
            </w:r>
            <w:r w:rsidR="00EF19C0">
              <w:rPr>
                <w:rFonts w:cstheme="minorHAnsi"/>
                <w:color w:val="000000"/>
                <w:sz w:val="20"/>
                <w:szCs w:val="20"/>
              </w:rPr>
              <w:t>7</w:t>
            </w:r>
          </w:p>
        </w:tc>
        <w:tc>
          <w:tcPr>
            <w:tcW w:w="1550" w:type="dxa"/>
          </w:tcPr>
          <w:p w:rsidR="004241B8" w:rsidRPr="00226F34" w:rsidRDefault="004241B8" w:rsidP="00035620">
            <w:pPr>
              <w:rPr>
                <w:rFonts w:cstheme="minorHAnsi"/>
                <w:b/>
                <w:color w:val="000000"/>
                <w:sz w:val="20"/>
                <w:szCs w:val="20"/>
              </w:rPr>
            </w:pPr>
          </w:p>
        </w:tc>
      </w:tr>
    </w:tbl>
    <w:p w:rsidR="004241B8" w:rsidRDefault="004241B8"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5E70BE" w:rsidP="005E70BE">
            <w:pPr>
              <w:pStyle w:val="Lijstalinea"/>
              <w:numPr>
                <w:ilvl w:val="0"/>
                <w:numId w:val="1"/>
              </w:numPr>
              <w:rPr>
                <w:rFonts w:cstheme="minorHAnsi"/>
                <w:b/>
                <w:color w:val="000000"/>
                <w:sz w:val="20"/>
                <w:szCs w:val="20"/>
              </w:rPr>
            </w:pPr>
            <w:r w:rsidRPr="00BF0A8D">
              <w:rPr>
                <w:rFonts w:cstheme="minorHAnsi"/>
                <w:b/>
                <w:color w:val="000000"/>
                <w:sz w:val="20"/>
                <w:szCs w:val="20"/>
              </w:rPr>
              <w:t xml:space="preserve">Indien </w:t>
            </w:r>
            <w:r>
              <w:rPr>
                <w:rFonts w:cstheme="minorHAnsi"/>
                <w:b/>
                <w:color w:val="000000"/>
                <w:sz w:val="20"/>
                <w:szCs w:val="20"/>
              </w:rPr>
              <w:t>van toepassing, graag noodzakelijke bestanden uploaden</w:t>
            </w:r>
          </w:p>
        </w:tc>
      </w:tr>
      <w:tr w:rsidR="005E70BE" w:rsidRPr="00226F34" w:rsidTr="00FA14AD">
        <w:tc>
          <w:tcPr>
            <w:tcW w:w="6476" w:type="dxa"/>
          </w:tcPr>
          <w:p w:rsidR="005E70BE" w:rsidRPr="00226F34" w:rsidRDefault="005E70BE" w:rsidP="00FA14AD">
            <w:pPr>
              <w:rPr>
                <w:rFonts w:cstheme="minorHAnsi"/>
                <w:b/>
                <w:color w:val="C0504D"/>
                <w:sz w:val="20"/>
                <w:szCs w:val="20"/>
              </w:rPr>
            </w:pPr>
            <w:r>
              <w:rPr>
                <w:rFonts w:cstheme="minorHAnsi"/>
                <w:b/>
                <w:color w:val="00B050"/>
                <w:sz w:val="20"/>
                <w:szCs w:val="20"/>
              </w:rPr>
              <w:t>Uploadfunctie</w:t>
            </w: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F36D1E" w:rsidRDefault="005E70BE" w:rsidP="00FA14AD">
            <w:pPr>
              <w:rPr>
                <w:rFonts w:cstheme="minorHAnsi"/>
                <w:caps/>
                <w:sz w:val="20"/>
                <w:szCs w:val="20"/>
              </w:rPr>
            </w:pPr>
          </w:p>
        </w:tc>
        <w:tc>
          <w:tcPr>
            <w:tcW w:w="1036" w:type="dxa"/>
          </w:tcPr>
          <w:p w:rsidR="005E70BE" w:rsidRPr="00226F34" w:rsidRDefault="005E70BE" w:rsidP="00FA14AD">
            <w:pPr>
              <w:rPr>
                <w:rFonts w:cstheme="minorHAnsi"/>
                <w:color w:val="000000"/>
                <w:sz w:val="20"/>
                <w:szCs w:val="20"/>
              </w:rPr>
            </w:pPr>
            <w:r w:rsidRPr="00226F34">
              <w:rPr>
                <w:rFonts w:cstheme="minorHAnsi"/>
                <w:color w:val="000000"/>
                <w:sz w:val="20"/>
                <w:szCs w:val="20"/>
              </w:rPr>
              <w:t>Naar</w:t>
            </w:r>
            <w:r>
              <w:rPr>
                <w:rFonts w:cstheme="minorHAnsi"/>
                <w:color w:val="000000"/>
                <w:sz w:val="20"/>
                <w:szCs w:val="20"/>
              </w:rPr>
              <w:t xml:space="preserve"> </w:t>
            </w:r>
            <w:r w:rsidR="00EF19C0">
              <w:rPr>
                <w:rFonts w:cstheme="minorHAnsi"/>
                <w:color w:val="000000"/>
                <w:sz w:val="20"/>
                <w:szCs w:val="20"/>
              </w:rPr>
              <w:t>8</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2586"/>
      </w:tblGrid>
      <w:tr w:rsidR="005E70BE" w:rsidRPr="00226F34" w:rsidTr="00FA14AD">
        <w:tc>
          <w:tcPr>
            <w:tcW w:w="9062" w:type="dxa"/>
            <w:gridSpan w:val="2"/>
          </w:tcPr>
          <w:p w:rsidR="005E70BE" w:rsidRPr="00F36D1E" w:rsidRDefault="005E70BE" w:rsidP="005E70BE">
            <w:pPr>
              <w:pStyle w:val="Lijstalinea"/>
              <w:numPr>
                <w:ilvl w:val="0"/>
                <w:numId w:val="1"/>
              </w:numPr>
              <w:rPr>
                <w:rFonts w:cstheme="minorHAnsi"/>
                <w:b/>
                <w:color w:val="000000"/>
                <w:sz w:val="20"/>
                <w:szCs w:val="20"/>
              </w:rPr>
            </w:pPr>
            <w:r w:rsidRPr="00F6421E">
              <w:rPr>
                <w:rFonts w:cstheme="minorHAnsi"/>
                <w:b/>
                <w:color w:val="000000"/>
                <w:sz w:val="20"/>
                <w:szCs w:val="20"/>
              </w:rPr>
              <w:t>Welke prestatiecode(s) vraagt u aan?</w:t>
            </w:r>
          </w:p>
        </w:tc>
      </w:tr>
      <w:tr w:rsidR="005E70BE" w:rsidRPr="00226F34" w:rsidTr="00FA14AD">
        <w:tc>
          <w:tcPr>
            <w:tcW w:w="6476" w:type="dxa"/>
          </w:tcPr>
          <w:p w:rsidR="005E70BE" w:rsidRPr="00BF0A8D" w:rsidRDefault="005E70BE" w:rsidP="00FA14AD">
            <w:pPr>
              <w:rPr>
                <w:rFonts w:cstheme="minorHAnsi"/>
                <w:b/>
                <w:color w:val="00B050"/>
                <w:sz w:val="20"/>
                <w:szCs w:val="20"/>
              </w:rPr>
            </w:pPr>
          </w:p>
        </w:tc>
        <w:tc>
          <w:tcPr>
            <w:tcW w:w="258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r>
      <w:tr w:rsidR="005E70BE" w:rsidRPr="00226F34" w:rsidTr="00FA14AD">
        <w:tc>
          <w:tcPr>
            <w:tcW w:w="6476" w:type="dxa"/>
          </w:tcPr>
          <w:p w:rsidR="005E70BE" w:rsidRPr="00F36D1E" w:rsidRDefault="005E70BE" w:rsidP="00FA14AD">
            <w:pPr>
              <w:rPr>
                <w:rFonts w:cstheme="minorHAnsi"/>
                <w:caps/>
                <w:sz w:val="20"/>
                <w:szCs w:val="20"/>
              </w:rPr>
            </w:pPr>
          </w:p>
        </w:tc>
        <w:tc>
          <w:tcPr>
            <w:tcW w:w="2586" w:type="dxa"/>
          </w:tcPr>
          <w:p w:rsidR="005E70BE" w:rsidRPr="00226F34" w:rsidRDefault="005E70BE" w:rsidP="00FA14AD">
            <w:pPr>
              <w:rPr>
                <w:rFonts w:cstheme="minorHAnsi"/>
                <w:b/>
                <w:color w:val="000000"/>
                <w:sz w:val="20"/>
                <w:szCs w:val="20"/>
              </w:rPr>
            </w:pPr>
            <w:r>
              <w:rPr>
                <w:rFonts w:cstheme="minorHAnsi"/>
                <w:color w:val="000000"/>
                <w:sz w:val="20"/>
                <w:szCs w:val="20"/>
              </w:rPr>
              <w:t xml:space="preserve">Naar </w:t>
            </w:r>
            <w:r w:rsidR="00EF19C0">
              <w:rPr>
                <w:rFonts w:cstheme="minorHAnsi"/>
                <w:color w:val="000000"/>
                <w:sz w:val="20"/>
                <w:szCs w:val="20"/>
              </w:rPr>
              <w:t>9</w:t>
            </w:r>
          </w:p>
        </w:tc>
      </w:tr>
    </w:tbl>
    <w:p w:rsidR="004241B8" w:rsidRDefault="004241B8" w:rsidP="005E70BE">
      <w:pPr>
        <w:rPr>
          <w:sz w:val="16"/>
          <w:szCs w:val="16"/>
        </w:rPr>
      </w:pPr>
    </w:p>
    <w:tbl>
      <w:tblPr>
        <w:tblStyle w:val="Tabelraster"/>
        <w:tblW w:w="0" w:type="auto"/>
        <w:tblLook w:val="04A0" w:firstRow="1" w:lastRow="0" w:firstColumn="1" w:lastColumn="0" w:noHBand="0" w:noVBand="1"/>
      </w:tblPr>
      <w:tblGrid>
        <w:gridCol w:w="6476"/>
        <w:gridCol w:w="2586"/>
      </w:tblGrid>
      <w:tr w:rsidR="004241B8" w:rsidRPr="00226F34" w:rsidTr="00035620">
        <w:tc>
          <w:tcPr>
            <w:tcW w:w="9062" w:type="dxa"/>
            <w:gridSpan w:val="2"/>
          </w:tcPr>
          <w:p w:rsidR="004241B8" w:rsidRPr="00F36D1E" w:rsidRDefault="004241B8" w:rsidP="004241B8">
            <w:pPr>
              <w:pStyle w:val="Lijstalinea"/>
              <w:numPr>
                <w:ilvl w:val="0"/>
                <w:numId w:val="1"/>
              </w:numPr>
              <w:rPr>
                <w:rFonts w:cstheme="minorHAnsi"/>
                <w:b/>
                <w:color w:val="000000"/>
                <w:sz w:val="20"/>
                <w:szCs w:val="20"/>
              </w:rPr>
            </w:pPr>
            <w:r w:rsidRPr="004241B8">
              <w:rPr>
                <w:rFonts w:cstheme="minorHAnsi"/>
                <w:b/>
                <w:color w:val="000000"/>
                <w:sz w:val="20"/>
                <w:szCs w:val="20"/>
              </w:rPr>
              <w:t>Wat is de eigen bijdrage voor de verzekerde en hoe is het opgebouwd (vermeld prestatiecodes)?</w:t>
            </w:r>
          </w:p>
        </w:tc>
      </w:tr>
      <w:tr w:rsidR="004241B8" w:rsidRPr="00226F34" w:rsidTr="00035620">
        <w:tc>
          <w:tcPr>
            <w:tcW w:w="6476" w:type="dxa"/>
          </w:tcPr>
          <w:p w:rsidR="004241B8" w:rsidRPr="00BF0A8D" w:rsidRDefault="004241B8" w:rsidP="00035620">
            <w:pPr>
              <w:rPr>
                <w:rFonts w:cstheme="minorHAnsi"/>
                <w:b/>
                <w:color w:val="00B050"/>
                <w:sz w:val="20"/>
                <w:szCs w:val="20"/>
              </w:rPr>
            </w:pPr>
          </w:p>
        </w:tc>
        <w:tc>
          <w:tcPr>
            <w:tcW w:w="258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r>
      <w:tr w:rsidR="004241B8" w:rsidRPr="00226F34" w:rsidTr="00035620">
        <w:tc>
          <w:tcPr>
            <w:tcW w:w="6476" w:type="dxa"/>
          </w:tcPr>
          <w:p w:rsidR="004241B8" w:rsidRDefault="004241B8" w:rsidP="00035620">
            <w:pPr>
              <w:rPr>
                <w:rFonts w:cstheme="minorHAnsi"/>
                <w:caps/>
                <w:sz w:val="20"/>
                <w:szCs w:val="20"/>
              </w:rPr>
            </w:pPr>
            <w:r w:rsidRPr="004241B8">
              <w:rPr>
                <w:rFonts w:cstheme="minorHAnsi"/>
                <w:caps/>
                <w:sz w:val="20"/>
                <w:szCs w:val="20"/>
              </w:rPr>
              <w:t>&lt;verplicht tekstveld</w:t>
            </w:r>
            <w:r>
              <w:rPr>
                <w:rFonts w:cstheme="minorHAnsi"/>
                <w:caps/>
                <w:sz w:val="20"/>
                <w:szCs w:val="20"/>
              </w:rPr>
              <w:t xml:space="preserve"> voor toelichting</w:t>
            </w:r>
            <w:r w:rsidRPr="004241B8">
              <w:rPr>
                <w:rFonts w:cstheme="minorHAnsi"/>
                <w:caps/>
                <w:sz w:val="20"/>
                <w:szCs w:val="20"/>
              </w:rPr>
              <w:t>&gt;</w:t>
            </w:r>
          </w:p>
          <w:p w:rsidR="004241B8" w:rsidRPr="00F36D1E" w:rsidRDefault="004241B8" w:rsidP="00035620">
            <w:pPr>
              <w:rPr>
                <w:rFonts w:cstheme="minorHAnsi"/>
                <w:caps/>
                <w:sz w:val="20"/>
                <w:szCs w:val="20"/>
              </w:rPr>
            </w:pPr>
            <w:r w:rsidRPr="004241B8">
              <w:rPr>
                <w:rFonts w:cstheme="minorHAnsi"/>
                <w:caps/>
                <w:sz w:val="20"/>
                <w:szCs w:val="20"/>
              </w:rPr>
              <w:t>&lt;verplicht tekstveld</w:t>
            </w:r>
            <w:r>
              <w:rPr>
                <w:rFonts w:cstheme="minorHAnsi"/>
                <w:caps/>
                <w:sz w:val="20"/>
                <w:szCs w:val="20"/>
              </w:rPr>
              <w:t xml:space="preserve"> voor BEDRAG IN EURO</w:t>
            </w:r>
            <w:r w:rsidRPr="004241B8">
              <w:rPr>
                <w:rFonts w:cstheme="minorHAnsi"/>
                <w:caps/>
                <w:sz w:val="20"/>
                <w:szCs w:val="20"/>
              </w:rPr>
              <w:t>&gt;</w:t>
            </w:r>
          </w:p>
        </w:tc>
        <w:tc>
          <w:tcPr>
            <w:tcW w:w="2586" w:type="dxa"/>
          </w:tcPr>
          <w:p w:rsidR="004241B8" w:rsidRPr="00226F34" w:rsidRDefault="004241B8" w:rsidP="00035620">
            <w:pPr>
              <w:rPr>
                <w:rFonts w:cstheme="minorHAnsi"/>
                <w:b/>
                <w:color w:val="000000"/>
                <w:sz w:val="20"/>
                <w:szCs w:val="20"/>
              </w:rPr>
            </w:pPr>
            <w:r>
              <w:rPr>
                <w:rFonts w:cstheme="minorHAnsi"/>
                <w:color w:val="000000"/>
                <w:sz w:val="20"/>
                <w:szCs w:val="20"/>
              </w:rPr>
              <w:t>Naar uitkomst</w:t>
            </w:r>
          </w:p>
        </w:tc>
      </w:tr>
    </w:tbl>
    <w:p w:rsidR="004241B8" w:rsidRDefault="004241B8" w:rsidP="005E70BE">
      <w:pPr>
        <w:rPr>
          <w:sz w:val="16"/>
          <w:szCs w:val="16"/>
        </w:rPr>
      </w:pPr>
    </w:p>
    <w:p w:rsidR="004241B8" w:rsidRDefault="004241B8" w:rsidP="005E70BE">
      <w:pPr>
        <w:rPr>
          <w:sz w:val="16"/>
          <w:szCs w:val="16"/>
        </w:rPr>
      </w:pPr>
    </w:p>
    <w:p w:rsidR="005E70BE" w:rsidRPr="00F6421E" w:rsidRDefault="005E70BE" w:rsidP="005E70BE">
      <w:pPr>
        <w:rPr>
          <w:b/>
        </w:rPr>
      </w:pPr>
      <w:r w:rsidRPr="00FF23A1">
        <w:rPr>
          <w:sz w:val="16"/>
          <w:szCs w:val="16"/>
        </w:rPr>
        <w:lastRenderedPageBreak/>
        <w:br/>
      </w:r>
      <w:r w:rsidRPr="00F6421E">
        <w:rPr>
          <w:b/>
        </w:rPr>
        <w:t>EINDE VRAGENLIJST</w:t>
      </w:r>
    </w:p>
    <w:p w:rsidR="005E70BE" w:rsidRDefault="005E70BE" w:rsidP="005E70BE">
      <w:pPr>
        <w:pStyle w:val="Kop2"/>
      </w:pPr>
    </w:p>
    <w:p w:rsidR="005E70BE" w:rsidRDefault="005E70BE" w:rsidP="005E70BE">
      <w:pPr>
        <w:rPr>
          <w:rFonts w:cstheme="minorHAnsi"/>
          <w:color w:val="000000"/>
          <w:sz w:val="20"/>
          <w:szCs w:val="20"/>
        </w:rPr>
      </w:pPr>
    </w:p>
    <w:p w:rsidR="005E70BE" w:rsidRDefault="005E70BE" w:rsidP="005E70BE">
      <w:pPr>
        <w:pStyle w:val="Kop2"/>
      </w:pPr>
      <w:bookmarkStart w:id="2" w:name="_Toc492548059"/>
      <w:r w:rsidRPr="00865BAA">
        <w:t>Voorwaarden online afwijzing + reden</w:t>
      </w:r>
      <w:bookmarkEnd w:id="2"/>
    </w:p>
    <w:p w:rsidR="005E70BE" w:rsidRDefault="005E70BE" w:rsidP="005E70BE">
      <w:pPr>
        <w:rPr>
          <w:rFonts w:cstheme="minorHAnsi"/>
          <w:color w:val="000000"/>
          <w:sz w:val="20"/>
          <w:szCs w:val="20"/>
        </w:rPr>
      </w:pPr>
    </w:p>
    <w:p w:rsidR="00BC5895" w:rsidRPr="005C067D" w:rsidRDefault="004241B8" w:rsidP="005C067D">
      <w:pPr>
        <w:pStyle w:val="Kop2"/>
        <w:rPr>
          <w:rFonts w:asciiTheme="minorHAnsi" w:eastAsiaTheme="minorHAnsi" w:hAnsiTheme="minorHAnsi" w:cstheme="minorHAnsi"/>
          <w:i/>
          <w:color w:val="000000"/>
          <w:sz w:val="20"/>
          <w:szCs w:val="20"/>
        </w:rPr>
      </w:pPr>
      <w:r w:rsidRPr="004241B8">
        <w:rPr>
          <w:rFonts w:asciiTheme="minorHAnsi" w:eastAsiaTheme="minorHAnsi" w:hAnsiTheme="minorHAnsi" w:cstheme="minorHAnsi"/>
          <w:i/>
          <w:color w:val="000000"/>
          <w:sz w:val="20"/>
          <w:szCs w:val="20"/>
        </w:rPr>
        <w:t>A</w:t>
      </w:r>
      <w:r w:rsidR="00EF19C0">
        <w:rPr>
          <w:rFonts w:asciiTheme="minorHAnsi" w:eastAsiaTheme="minorHAnsi" w:hAnsiTheme="minorHAnsi" w:cstheme="minorHAnsi"/>
          <w:i/>
          <w:color w:val="000000"/>
          <w:sz w:val="20"/>
          <w:szCs w:val="20"/>
        </w:rPr>
        <w:t>47</w:t>
      </w:r>
    </w:p>
    <w:sectPr w:rsidR="00BC5895" w:rsidRPr="005C06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AD" w:rsidRDefault="00FA14AD" w:rsidP="002650CF">
      <w:pPr>
        <w:spacing w:after="0" w:line="240" w:lineRule="auto"/>
      </w:pPr>
      <w:r>
        <w:separator/>
      </w:r>
    </w:p>
  </w:endnote>
  <w:endnote w:type="continuationSeparator" w:id="0">
    <w:p w:rsidR="00FA14AD" w:rsidRDefault="00FA14AD" w:rsidP="0026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AD" w:rsidRDefault="00FA14AD" w:rsidP="002650CF">
      <w:pPr>
        <w:spacing w:after="0" w:line="240" w:lineRule="auto"/>
      </w:pPr>
      <w:r>
        <w:separator/>
      </w:r>
    </w:p>
  </w:footnote>
  <w:footnote w:type="continuationSeparator" w:id="0">
    <w:p w:rsidR="00FA14AD" w:rsidRDefault="00FA14AD" w:rsidP="00265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412E"/>
    <w:multiLevelType w:val="hybridMultilevel"/>
    <w:tmpl w:val="55A622A6"/>
    <w:lvl w:ilvl="0" w:tplc="AF84D652">
      <w:start w:val="1"/>
      <w:numFmt w:val="decimal"/>
      <w:suff w:val="space"/>
      <w:lvlText w:val="%1."/>
      <w:lvlJc w:val="left"/>
      <w:pPr>
        <w:ind w:left="227" w:hanging="227"/>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BE"/>
    <w:rsid w:val="00176104"/>
    <w:rsid w:val="002650CF"/>
    <w:rsid w:val="004241B8"/>
    <w:rsid w:val="00582DF3"/>
    <w:rsid w:val="005C067D"/>
    <w:rsid w:val="005E70BE"/>
    <w:rsid w:val="007B5AE4"/>
    <w:rsid w:val="00AA0C6B"/>
    <w:rsid w:val="00BC5895"/>
    <w:rsid w:val="00C64067"/>
    <w:rsid w:val="00D80E5D"/>
    <w:rsid w:val="00EF19C0"/>
    <w:rsid w:val="00FA1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0BE"/>
  </w:style>
  <w:style w:type="paragraph" w:styleId="Kop1">
    <w:name w:val="heading 1"/>
    <w:basedOn w:val="Standaard"/>
    <w:next w:val="Standaard"/>
    <w:link w:val="Kop1Char"/>
    <w:uiPriority w:val="9"/>
    <w:qFormat/>
    <w:rsid w:val="005E7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7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70B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70B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E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70BE"/>
    <w:pPr>
      <w:ind w:left="720"/>
      <w:contextualSpacing/>
    </w:pPr>
  </w:style>
  <w:style w:type="table" w:customStyle="1" w:styleId="ListTable4Accent5">
    <w:name w:val="List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265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0CF"/>
  </w:style>
  <w:style w:type="paragraph" w:styleId="Voettekst">
    <w:name w:val="footer"/>
    <w:basedOn w:val="Standaard"/>
    <w:link w:val="VoettekstChar"/>
    <w:uiPriority w:val="99"/>
    <w:unhideWhenUsed/>
    <w:rsid w:val="00265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0CF"/>
  </w:style>
  <w:style w:type="character" w:styleId="Hyperlink">
    <w:name w:val="Hyperlink"/>
    <w:basedOn w:val="Standaardalinea-lettertype"/>
    <w:uiPriority w:val="99"/>
    <w:unhideWhenUsed/>
    <w:rsid w:val="002650CF"/>
    <w:rPr>
      <w:color w:val="0563C1" w:themeColor="hyperlink"/>
      <w:u w:val="single"/>
    </w:rPr>
  </w:style>
  <w:style w:type="character" w:customStyle="1" w:styleId="UnresolvedMention">
    <w:name w:val="Unresolved Mention"/>
    <w:basedOn w:val="Standaardalinea-lettertype"/>
    <w:uiPriority w:val="99"/>
    <w:semiHidden/>
    <w:unhideWhenUsed/>
    <w:rsid w:val="002650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0BE"/>
  </w:style>
  <w:style w:type="paragraph" w:styleId="Kop1">
    <w:name w:val="heading 1"/>
    <w:basedOn w:val="Standaard"/>
    <w:next w:val="Standaard"/>
    <w:link w:val="Kop1Char"/>
    <w:uiPriority w:val="9"/>
    <w:qFormat/>
    <w:rsid w:val="005E7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7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70B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70B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E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70BE"/>
    <w:pPr>
      <w:ind w:left="720"/>
      <w:contextualSpacing/>
    </w:pPr>
  </w:style>
  <w:style w:type="table" w:customStyle="1" w:styleId="ListTable4Accent5">
    <w:name w:val="List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265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0CF"/>
  </w:style>
  <w:style w:type="paragraph" w:styleId="Voettekst">
    <w:name w:val="footer"/>
    <w:basedOn w:val="Standaard"/>
    <w:link w:val="VoettekstChar"/>
    <w:uiPriority w:val="99"/>
    <w:unhideWhenUsed/>
    <w:rsid w:val="00265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0CF"/>
  </w:style>
  <w:style w:type="character" w:styleId="Hyperlink">
    <w:name w:val="Hyperlink"/>
    <w:basedOn w:val="Standaardalinea-lettertype"/>
    <w:uiPriority w:val="99"/>
    <w:unhideWhenUsed/>
    <w:rsid w:val="002650CF"/>
    <w:rPr>
      <w:color w:val="0563C1" w:themeColor="hyperlink"/>
      <w:u w:val="single"/>
    </w:rPr>
  </w:style>
  <w:style w:type="character" w:customStyle="1" w:styleId="UnresolvedMention">
    <w:name w:val="Unresolved Mention"/>
    <w:basedOn w:val="Standaardalinea-lettertype"/>
    <w:uiPriority w:val="99"/>
    <w:semiHidden/>
    <w:unhideWhenUsed/>
    <w:rsid w:val="00265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Edwin</dc:creator>
  <cp:keywords/>
  <dc:description/>
  <cp:lastModifiedBy>Tinsel, LBGM (Laurens)</cp:lastModifiedBy>
  <cp:revision>4</cp:revision>
  <dcterms:created xsi:type="dcterms:W3CDTF">2018-01-29T11:30:00Z</dcterms:created>
  <dcterms:modified xsi:type="dcterms:W3CDTF">2018-02-09T08:40:00Z</dcterms:modified>
</cp:coreProperties>
</file>